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54" w:rsidRDefault="00EB3861" w:rsidP="00B7365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Memorandum</w:t>
      </w:r>
    </w:p>
    <w:p w:rsidR="00EB3861" w:rsidRDefault="00EB3861" w:rsidP="00EB3861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Elinor Carbone, Mayor</w:t>
      </w:r>
    </w:p>
    <w:p w:rsidR="00EB3861" w:rsidRDefault="00EB3861" w:rsidP="00EB3861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Jaime M. LaMere, Corporation Counsel</w:t>
      </w:r>
    </w:p>
    <w:p w:rsidR="00EB3861" w:rsidRDefault="00EB3861" w:rsidP="00EB3861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1C6">
        <w:rPr>
          <w:sz w:val="24"/>
          <w:szCs w:val="24"/>
        </w:rPr>
        <w:t>February 5</w:t>
      </w:r>
      <w:r w:rsidR="005A07AE">
        <w:rPr>
          <w:sz w:val="24"/>
          <w:szCs w:val="24"/>
        </w:rPr>
        <w:t>, 2018</w:t>
      </w:r>
    </w:p>
    <w:p w:rsidR="00EB3861" w:rsidRDefault="00EB3861" w:rsidP="00EB386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30B7">
        <w:rPr>
          <w:sz w:val="24"/>
          <w:szCs w:val="24"/>
        </w:rPr>
        <w:t xml:space="preserve">Release of </w:t>
      </w:r>
      <w:r>
        <w:rPr>
          <w:sz w:val="24"/>
          <w:szCs w:val="24"/>
        </w:rPr>
        <w:t>liens</w:t>
      </w:r>
    </w:p>
    <w:p w:rsidR="00FA6D1C" w:rsidRDefault="00FA6D1C" w:rsidP="00BE78D2">
      <w:pPr>
        <w:rPr>
          <w:sz w:val="24"/>
          <w:szCs w:val="24"/>
        </w:rPr>
      </w:pPr>
      <w:r>
        <w:rPr>
          <w:sz w:val="24"/>
          <w:szCs w:val="24"/>
        </w:rPr>
        <w:t>The following properties have sewer</w:t>
      </w:r>
      <w:r w:rsidR="00C01F12">
        <w:rPr>
          <w:sz w:val="24"/>
          <w:szCs w:val="24"/>
        </w:rPr>
        <w:t xml:space="preserve"> use</w:t>
      </w:r>
      <w:r>
        <w:rPr>
          <w:sz w:val="24"/>
          <w:szCs w:val="24"/>
        </w:rPr>
        <w:t xml:space="preserve"> and/or tax liens that have not been released</w:t>
      </w:r>
      <w:r w:rsidR="00C01F12">
        <w:rPr>
          <w:sz w:val="24"/>
          <w:szCs w:val="24"/>
        </w:rPr>
        <w:t>:</w:t>
      </w:r>
    </w:p>
    <w:p w:rsidR="00D30A3B" w:rsidRDefault="005A07AE" w:rsidP="0050597B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Guerina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Lamonica</w:t>
      </w:r>
      <w:proofErr w:type="spellEnd"/>
    </w:p>
    <w:p w:rsidR="005A07AE" w:rsidRDefault="005A07AE" w:rsidP="005059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Pulaski St</w:t>
      </w:r>
    </w:p>
    <w:p w:rsidR="0050597B" w:rsidRDefault="0050597B" w:rsidP="005059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Torrington, CT</w:t>
      </w:r>
    </w:p>
    <w:p w:rsidR="0050597B" w:rsidRDefault="0050597B" w:rsidP="0050597B">
      <w:pPr>
        <w:spacing w:after="0" w:line="240" w:lineRule="auto"/>
        <w:rPr>
          <w:b/>
          <w:sz w:val="24"/>
          <w:szCs w:val="24"/>
        </w:rPr>
      </w:pPr>
    </w:p>
    <w:p w:rsidR="0050597B" w:rsidRDefault="0050597B" w:rsidP="00505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</w:t>
      </w:r>
      <w:r w:rsidR="008E376D">
        <w:rPr>
          <w:sz w:val="24"/>
          <w:szCs w:val="24"/>
        </w:rPr>
        <w:t>w</w:t>
      </w:r>
      <w:r w:rsidR="00AE4696">
        <w:rPr>
          <w:sz w:val="24"/>
          <w:szCs w:val="24"/>
        </w:rPr>
        <w:t xml:space="preserve">er Use Lien </w:t>
      </w:r>
      <w:r w:rsidR="00611D56">
        <w:rPr>
          <w:sz w:val="24"/>
          <w:szCs w:val="24"/>
        </w:rPr>
        <w:t xml:space="preserve"> </w:t>
      </w:r>
      <w:r w:rsidR="00AE4696">
        <w:rPr>
          <w:sz w:val="24"/>
          <w:szCs w:val="24"/>
        </w:rPr>
        <w:t xml:space="preserve"> $</w:t>
      </w:r>
      <w:r w:rsidR="00611D56">
        <w:rPr>
          <w:sz w:val="24"/>
          <w:szCs w:val="24"/>
        </w:rPr>
        <w:t>55.00</w:t>
      </w:r>
      <w:r w:rsidR="00611D56">
        <w:rPr>
          <w:sz w:val="24"/>
          <w:szCs w:val="24"/>
        </w:rPr>
        <w:tab/>
      </w:r>
      <w:r w:rsidR="00611D56">
        <w:rPr>
          <w:sz w:val="24"/>
          <w:szCs w:val="24"/>
        </w:rPr>
        <w:tab/>
        <w:t xml:space="preserve"> Vol. 877</w:t>
      </w:r>
      <w:r w:rsidR="00FD0D34">
        <w:rPr>
          <w:sz w:val="24"/>
          <w:szCs w:val="24"/>
        </w:rPr>
        <w:t xml:space="preserve"> </w:t>
      </w:r>
      <w:r w:rsidR="00611D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679E5">
        <w:rPr>
          <w:sz w:val="24"/>
          <w:szCs w:val="24"/>
        </w:rPr>
        <w:t xml:space="preserve">Page </w:t>
      </w:r>
      <w:r w:rsidR="00611D56">
        <w:rPr>
          <w:sz w:val="24"/>
          <w:szCs w:val="24"/>
        </w:rPr>
        <w:t>447</w:t>
      </w:r>
      <w:r>
        <w:rPr>
          <w:sz w:val="24"/>
          <w:szCs w:val="24"/>
        </w:rPr>
        <w:tab/>
        <w:t xml:space="preserve">   </w:t>
      </w:r>
      <w:r w:rsidR="00D30A3B">
        <w:rPr>
          <w:sz w:val="24"/>
          <w:szCs w:val="24"/>
        </w:rPr>
        <w:t xml:space="preserve">Dated </w:t>
      </w:r>
      <w:r w:rsidR="00611D56">
        <w:rPr>
          <w:sz w:val="24"/>
          <w:szCs w:val="24"/>
        </w:rPr>
        <w:t>5/05/2004</w:t>
      </w:r>
      <w:r>
        <w:rPr>
          <w:sz w:val="24"/>
          <w:szCs w:val="24"/>
        </w:rPr>
        <w:tab/>
        <w:t xml:space="preserve">Recorded    </w:t>
      </w:r>
      <w:r w:rsidR="00611D56">
        <w:rPr>
          <w:sz w:val="24"/>
          <w:szCs w:val="24"/>
        </w:rPr>
        <w:t>5/06/2004</w:t>
      </w:r>
    </w:p>
    <w:p w:rsidR="005A07AE" w:rsidRDefault="005A07AE" w:rsidP="00BE78D2">
      <w:pPr>
        <w:rPr>
          <w:sz w:val="24"/>
          <w:szCs w:val="24"/>
        </w:rPr>
      </w:pPr>
    </w:p>
    <w:p w:rsidR="00601984" w:rsidRPr="00EB3861" w:rsidRDefault="00FA6D1C" w:rsidP="00BE78D2">
      <w:pPr>
        <w:rPr>
          <w:sz w:val="24"/>
          <w:szCs w:val="24"/>
        </w:rPr>
      </w:pPr>
      <w:r>
        <w:rPr>
          <w:sz w:val="24"/>
          <w:szCs w:val="24"/>
        </w:rPr>
        <w:t>It remains</w:t>
      </w:r>
      <w:r w:rsidR="00BE78D2">
        <w:rPr>
          <w:sz w:val="24"/>
          <w:szCs w:val="24"/>
        </w:rPr>
        <w:t xml:space="preserve"> my opinion that you are authorized to release these liens pursuant to C.G.S. section 12-179 since the taxes</w:t>
      </w:r>
      <w:r w:rsidR="00C01F12">
        <w:rPr>
          <w:sz w:val="24"/>
          <w:szCs w:val="24"/>
        </w:rPr>
        <w:t xml:space="preserve"> or usage fees</w:t>
      </w:r>
      <w:r w:rsidR="00BE78D2">
        <w:rPr>
          <w:sz w:val="24"/>
          <w:szCs w:val="24"/>
        </w:rPr>
        <w:t xml:space="preserve"> secured by these liens have been paid and have not been credited to the taxpayers</w:t>
      </w:r>
      <w:r w:rsidR="00C850ED">
        <w:rPr>
          <w:sz w:val="24"/>
          <w:szCs w:val="24"/>
        </w:rPr>
        <w:t xml:space="preserve"> by way of the recordation of certificates of release and discharge of lien</w:t>
      </w:r>
      <w:r w:rsidR="00BE78D2">
        <w:rPr>
          <w:sz w:val="24"/>
          <w:szCs w:val="24"/>
        </w:rPr>
        <w:t>.</w:t>
      </w:r>
    </w:p>
    <w:sectPr w:rsidR="00601984" w:rsidRPr="00EB3861" w:rsidSect="00C01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61"/>
    <w:rsid w:val="00037381"/>
    <w:rsid w:val="00061974"/>
    <w:rsid w:val="00065749"/>
    <w:rsid w:val="00067951"/>
    <w:rsid w:val="000916C7"/>
    <w:rsid w:val="000A55D7"/>
    <w:rsid w:val="000B11C6"/>
    <w:rsid w:val="000B313B"/>
    <w:rsid w:val="0011288F"/>
    <w:rsid w:val="00113929"/>
    <w:rsid w:val="00121F9B"/>
    <w:rsid w:val="001448C0"/>
    <w:rsid w:val="0016366F"/>
    <w:rsid w:val="001F1D40"/>
    <w:rsid w:val="0025303F"/>
    <w:rsid w:val="00280BF7"/>
    <w:rsid w:val="0034114B"/>
    <w:rsid w:val="003744C2"/>
    <w:rsid w:val="00387785"/>
    <w:rsid w:val="003A4E7E"/>
    <w:rsid w:val="003B1320"/>
    <w:rsid w:val="003B4758"/>
    <w:rsid w:val="003C18C3"/>
    <w:rsid w:val="003C2902"/>
    <w:rsid w:val="003E5B6B"/>
    <w:rsid w:val="004262CB"/>
    <w:rsid w:val="00434D27"/>
    <w:rsid w:val="00490E95"/>
    <w:rsid w:val="004D0112"/>
    <w:rsid w:val="004D1AF1"/>
    <w:rsid w:val="004D49FD"/>
    <w:rsid w:val="0050597B"/>
    <w:rsid w:val="00556E14"/>
    <w:rsid w:val="0056736D"/>
    <w:rsid w:val="00584D7B"/>
    <w:rsid w:val="005A07AE"/>
    <w:rsid w:val="005C6258"/>
    <w:rsid w:val="005C64F5"/>
    <w:rsid w:val="00600942"/>
    <w:rsid w:val="00601984"/>
    <w:rsid w:val="00611D56"/>
    <w:rsid w:val="0065396E"/>
    <w:rsid w:val="00666DB7"/>
    <w:rsid w:val="006E1154"/>
    <w:rsid w:val="00760658"/>
    <w:rsid w:val="007B1AFA"/>
    <w:rsid w:val="008103D3"/>
    <w:rsid w:val="00820DA5"/>
    <w:rsid w:val="0082672E"/>
    <w:rsid w:val="00844537"/>
    <w:rsid w:val="0086608E"/>
    <w:rsid w:val="00866542"/>
    <w:rsid w:val="008A00A2"/>
    <w:rsid w:val="008A6911"/>
    <w:rsid w:val="008D208A"/>
    <w:rsid w:val="008E376D"/>
    <w:rsid w:val="00906A81"/>
    <w:rsid w:val="009C30B7"/>
    <w:rsid w:val="00A305E2"/>
    <w:rsid w:val="00A92F6A"/>
    <w:rsid w:val="00AE4696"/>
    <w:rsid w:val="00B27278"/>
    <w:rsid w:val="00B73653"/>
    <w:rsid w:val="00B73810"/>
    <w:rsid w:val="00B930BF"/>
    <w:rsid w:val="00B95203"/>
    <w:rsid w:val="00BB5FD3"/>
    <w:rsid w:val="00BD3685"/>
    <w:rsid w:val="00BE57DF"/>
    <w:rsid w:val="00BE57E5"/>
    <w:rsid w:val="00BE6647"/>
    <w:rsid w:val="00BE78D2"/>
    <w:rsid w:val="00C01F12"/>
    <w:rsid w:val="00C679E5"/>
    <w:rsid w:val="00C850ED"/>
    <w:rsid w:val="00D20B12"/>
    <w:rsid w:val="00D30A3B"/>
    <w:rsid w:val="00D33C74"/>
    <w:rsid w:val="00D374EA"/>
    <w:rsid w:val="00D41F76"/>
    <w:rsid w:val="00D80304"/>
    <w:rsid w:val="00DD2094"/>
    <w:rsid w:val="00DE1170"/>
    <w:rsid w:val="00DF0D74"/>
    <w:rsid w:val="00DF6FF1"/>
    <w:rsid w:val="00E02338"/>
    <w:rsid w:val="00E279AC"/>
    <w:rsid w:val="00E45310"/>
    <w:rsid w:val="00E930A3"/>
    <w:rsid w:val="00EA00DE"/>
    <w:rsid w:val="00EB3861"/>
    <w:rsid w:val="00EE5812"/>
    <w:rsid w:val="00F073E7"/>
    <w:rsid w:val="00F34F2A"/>
    <w:rsid w:val="00F51DB5"/>
    <w:rsid w:val="00F61AF1"/>
    <w:rsid w:val="00F85492"/>
    <w:rsid w:val="00FA6D1C"/>
    <w:rsid w:val="00FA6FE4"/>
    <w:rsid w:val="00FD0D34"/>
    <w:rsid w:val="00FE0948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AF9D6-394B-41B8-A7F5-336D57F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M. LaMere</dc:creator>
  <cp:keywords/>
  <dc:description/>
  <cp:lastModifiedBy>Carol Anderson</cp:lastModifiedBy>
  <cp:revision>2</cp:revision>
  <cp:lastPrinted>2017-12-12T17:30:00Z</cp:lastPrinted>
  <dcterms:created xsi:type="dcterms:W3CDTF">2018-02-01T14:09:00Z</dcterms:created>
  <dcterms:modified xsi:type="dcterms:W3CDTF">2018-02-01T14:09:00Z</dcterms:modified>
</cp:coreProperties>
</file>