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F5" w:rsidRDefault="00642E7F" w:rsidP="006D4ABF">
      <w:pPr>
        <w:spacing w:after="0"/>
        <w:jc w:val="center"/>
      </w:pPr>
      <w:r>
        <w:t>City of Torrington</w:t>
      </w:r>
    </w:p>
    <w:p w:rsidR="00642E7F" w:rsidRDefault="00642E7F" w:rsidP="006D4ABF">
      <w:pPr>
        <w:spacing w:after="0"/>
        <w:jc w:val="center"/>
      </w:pPr>
      <w:r>
        <w:t>ARPA funded, Community Grants Advisory Committee</w:t>
      </w:r>
    </w:p>
    <w:p w:rsidR="00642E7F" w:rsidRDefault="00FF25C1" w:rsidP="006D4ABF">
      <w:pPr>
        <w:spacing w:after="0"/>
        <w:jc w:val="center"/>
      </w:pPr>
      <w:r>
        <w:t>Minutes</w:t>
      </w:r>
      <w:bookmarkStart w:id="0" w:name="_GoBack"/>
      <w:bookmarkEnd w:id="0"/>
    </w:p>
    <w:p w:rsidR="00642E7F" w:rsidRDefault="00E8483D" w:rsidP="006D4ABF">
      <w:pPr>
        <w:spacing w:after="0"/>
        <w:jc w:val="center"/>
      </w:pPr>
      <w:r>
        <w:t>Monday, May 25</w:t>
      </w:r>
      <w:r w:rsidR="00642E7F">
        <w:t>, 2022</w:t>
      </w:r>
      <w:r>
        <w:t xml:space="preserve"> @8 </w:t>
      </w:r>
      <w:r w:rsidR="006D4ABF">
        <w:t xml:space="preserve">am </w:t>
      </w:r>
    </w:p>
    <w:p w:rsidR="006D4ABF" w:rsidRDefault="006D4ABF" w:rsidP="006D4ABF">
      <w:pPr>
        <w:spacing w:after="0"/>
        <w:jc w:val="center"/>
      </w:pPr>
      <w:r>
        <w:t xml:space="preserve">City Hall, </w:t>
      </w:r>
      <w:r w:rsidR="0071088B">
        <w:t>Room 311</w:t>
      </w:r>
      <w:r>
        <w:t xml:space="preserve"> </w:t>
      </w:r>
    </w:p>
    <w:p w:rsidR="00642E7F" w:rsidRDefault="00642E7F" w:rsidP="006D4ABF">
      <w:pPr>
        <w:spacing w:after="0"/>
        <w:jc w:val="center"/>
      </w:pPr>
    </w:p>
    <w:p w:rsidR="00642E7F" w:rsidRDefault="00642E7F" w:rsidP="006D4ABF">
      <w:pPr>
        <w:pStyle w:val="ListParagraph"/>
        <w:numPr>
          <w:ilvl w:val="0"/>
          <w:numId w:val="1"/>
        </w:numPr>
        <w:spacing w:after="0"/>
      </w:pPr>
      <w:r>
        <w:t xml:space="preserve">Roll Call </w:t>
      </w:r>
    </w:p>
    <w:p w:rsidR="00FF25C1" w:rsidRDefault="00FF25C1" w:rsidP="00FF25C1">
      <w:pPr>
        <w:pStyle w:val="ListParagraph"/>
        <w:spacing w:after="0"/>
      </w:pPr>
      <w:r>
        <w:t xml:space="preserve">Present:  Anne Ruwet, Laurene Pesce, Molly </w:t>
      </w:r>
      <w:proofErr w:type="spellStart"/>
      <w:r>
        <w:t>Spino</w:t>
      </w:r>
      <w:proofErr w:type="spellEnd"/>
      <w:r>
        <w:t xml:space="preserve"> and John Kissko</w:t>
      </w:r>
    </w:p>
    <w:p w:rsidR="00642E7F" w:rsidRDefault="00642E7F" w:rsidP="006D4ABF">
      <w:pPr>
        <w:pStyle w:val="ListParagraph"/>
        <w:spacing w:after="0"/>
      </w:pPr>
    </w:p>
    <w:p w:rsidR="00642E7F" w:rsidRDefault="00E8483D" w:rsidP="006D4ABF">
      <w:pPr>
        <w:pStyle w:val="ListParagraph"/>
        <w:numPr>
          <w:ilvl w:val="0"/>
          <w:numId w:val="1"/>
        </w:numPr>
        <w:spacing w:after="0"/>
      </w:pPr>
      <w:r>
        <w:t xml:space="preserve">Status update of </w:t>
      </w:r>
      <w:r w:rsidR="00642E7F">
        <w:t>Community Impact Grants and Partnership Projects (Community Impact Program)</w:t>
      </w:r>
    </w:p>
    <w:p w:rsidR="00642E7F" w:rsidRDefault="00E8483D" w:rsidP="006D4ABF">
      <w:pPr>
        <w:pStyle w:val="ListParagraph"/>
        <w:numPr>
          <w:ilvl w:val="1"/>
          <w:numId w:val="1"/>
        </w:numPr>
        <w:spacing w:after="0"/>
      </w:pPr>
      <w:r>
        <w:t xml:space="preserve">Public meeting schedule </w:t>
      </w:r>
    </w:p>
    <w:p w:rsidR="00FF25C1" w:rsidRDefault="00FF25C1" w:rsidP="00FF25C1">
      <w:pPr>
        <w:spacing w:after="0"/>
      </w:pPr>
      <w:r>
        <w:t xml:space="preserve">Once application process finalized, grant will be open and public meeting schedule set. </w:t>
      </w:r>
    </w:p>
    <w:p w:rsidR="00642E7F" w:rsidRDefault="00642E7F" w:rsidP="006D4ABF">
      <w:pPr>
        <w:pStyle w:val="ListParagraph"/>
        <w:spacing w:after="0"/>
        <w:ind w:left="1440"/>
      </w:pPr>
    </w:p>
    <w:p w:rsidR="00642E7F" w:rsidRDefault="00642E7F" w:rsidP="006D4ABF">
      <w:pPr>
        <w:pStyle w:val="ListParagraph"/>
        <w:numPr>
          <w:ilvl w:val="0"/>
          <w:numId w:val="1"/>
        </w:numPr>
        <w:spacing w:after="0"/>
      </w:pPr>
      <w:r>
        <w:t xml:space="preserve">Discuss administration of Community Impact Program </w:t>
      </w:r>
    </w:p>
    <w:p w:rsidR="00004666" w:rsidRDefault="00FF25C1" w:rsidP="00FF25C1">
      <w:pPr>
        <w:spacing w:after="0"/>
      </w:pPr>
      <w:r>
        <w:t xml:space="preserve">Mayor Carbone and Rista Malanca will meet with NW CT Community Foundation to finalize MOU for the administration of this grant round.   </w:t>
      </w:r>
    </w:p>
    <w:p w:rsidR="00FF25C1" w:rsidRDefault="00FF25C1" w:rsidP="00FF25C1">
      <w:pPr>
        <w:spacing w:after="0"/>
      </w:pPr>
    </w:p>
    <w:p w:rsidR="00004666" w:rsidRDefault="00004666" w:rsidP="00004666">
      <w:pPr>
        <w:pStyle w:val="ListParagraph"/>
        <w:numPr>
          <w:ilvl w:val="0"/>
          <w:numId w:val="1"/>
        </w:numPr>
        <w:spacing w:after="0"/>
      </w:pPr>
      <w:r>
        <w:t xml:space="preserve">Review of Workforce Navigator RFQ </w:t>
      </w:r>
    </w:p>
    <w:p w:rsidR="00FF25C1" w:rsidRDefault="00FF25C1" w:rsidP="00FF25C1">
      <w:pPr>
        <w:spacing w:after="0"/>
      </w:pPr>
      <w:r>
        <w:t>Committee made some suggested changes to the proposed RFQ.  The Committee would like proposals to allow for out of the box ideas, and encourage applicants to propose a method they feel would work best.</w:t>
      </w:r>
      <w:r w:rsidRPr="00FF25C1">
        <w:t xml:space="preserve"> </w:t>
      </w:r>
      <w:r>
        <w:t xml:space="preserve">  </w:t>
      </w:r>
      <w:r>
        <w:t>Rista will make proposed changes to the summary for review at next meeting.</w:t>
      </w:r>
    </w:p>
    <w:p w:rsidR="00004666" w:rsidRDefault="00004666" w:rsidP="00004666">
      <w:pPr>
        <w:pStyle w:val="ListParagraph"/>
        <w:spacing w:after="0"/>
      </w:pPr>
    </w:p>
    <w:p w:rsidR="00004666" w:rsidRDefault="00004666" w:rsidP="00004666">
      <w:pPr>
        <w:pStyle w:val="ListParagraph"/>
        <w:numPr>
          <w:ilvl w:val="0"/>
          <w:numId w:val="1"/>
        </w:numPr>
        <w:spacing w:after="0"/>
      </w:pPr>
      <w:r>
        <w:t xml:space="preserve">Discussion of Business and Non-Profit Direct Grants </w:t>
      </w:r>
    </w:p>
    <w:p w:rsidR="00FF25C1" w:rsidRDefault="00FF25C1" w:rsidP="00FF25C1">
      <w:pPr>
        <w:spacing w:after="0"/>
      </w:pPr>
      <w:r>
        <w:t xml:space="preserve">The Committee would like to focus on funding capital improvements for existing businesses to expand and/or be more sustainable, façade and building improvements and assistance for start-up businesses.    Rista will make proposed changes to the summary for review at next meeting. </w:t>
      </w:r>
    </w:p>
    <w:p w:rsidR="00004666" w:rsidRDefault="00004666" w:rsidP="00004666">
      <w:pPr>
        <w:pStyle w:val="ListParagraph"/>
        <w:spacing w:after="0"/>
        <w:ind w:left="1440"/>
      </w:pPr>
    </w:p>
    <w:sectPr w:rsidR="0000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00B6"/>
    <w:multiLevelType w:val="hybridMultilevel"/>
    <w:tmpl w:val="FC5C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F"/>
    <w:rsid w:val="00004666"/>
    <w:rsid w:val="001323F5"/>
    <w:rsid w:val="004252AC"/>
    <w:rsid w:val="00642E7F"/>
    <w:rsid w:val="006D4ABF"/>
    <w:rsid w:val="0071088B"/>
    <w:rsid w:val="00E8483D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AF3C"/>
  <w15:chartTrackingRefBased/>
  <w15:docId w15:val="{6548ABF1-6EBD-499A-BB66-64CB52C2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 Malanca</dc:creator>
  <cp:keywords/>
  <dc:description/>
  <cp:lastModifiedBy>Rista Malanca</cp:lastModifiedBy>
  <cp:revision>2</cp:revision>
  <dcterms:created xsi:type="dcterms:W3CDTF">2022-06-06T20:22:00Z</dcterms:created>
  <dcterms:modified xsi:type="dcterms:W3CDTF">2022-06-06T20:22:00Z</dcterms:modified>
</cp:coreProperties>
</file>